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2-4716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13 но</w:t>
      </w:r>
      <w:r>
        <w:rPr>
          <w:rFonts w:ascii="Times New Roman" w:eastAsia="Times New Roman" w:hAnsi="Times New Roman" w:cs="Times New Roman"/>
          <w:sz w:val="26"/>
          <w:szCs w:val="26"/>
        </w:rPr>
        <w:t>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>етственностью ПКО «Воксис</w:t>
      </w:r>
      <w:r>
        <w:rPr>
          <w:rFonts w:ascii="Times New Roman" w:eastAsia="Times New Roman" w:hAnsi="Times New Roman" w:cs="Times New Roman"/>
          <w:sz w:val="26"/>
          <w:szCs w:val="26"/>
        </w:rPr>
        <w:t>» к Абрамову Максиму Сергеевичу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>етственностью ПКО «Воксис</w:t>
      </w:r>
      <w:r>
        <w:rPr>
          <w:rFonts w:ascii="Times New Roman" w:eastAsia="Times New Roman" w:hAnsi="Times New Roman" w:cs="Times New Roman"/>
          <w:sz w:val="26"/>
          <w:szCs w:val="26"/>
        </w:rPr>
        <w:t>» к Абрамову Максиму Сергеевичу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Абрамова Максима Сергеевича,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етственностью ПКО «Воксис»,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3719996 от 25.10.2024 за период с 25.11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24 по 28.05.2025 в сумме 30 008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34 008 (три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четыре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 восемь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2-4716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